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F80" w:rsidRPr="007B4890" w:rsidRDefault="00C33F80" w:rsidP="00A44E85">
      <w:pPr>
        <w:jc w:val="center"/>
        <w:rPr>
          <w:rFonts w:ascii="標楷體" w:eastAsia="標楷體" w:hAnsi="標楷體"/>
          <w:b/>
          <w:sz w:val="32"/>
        </w:rPr>
      </w:pPr>
      <w:bookmarkStart w:id="0" w:name="OLE_LINK1"/>
      <w:bookmarkStart w:id="1" w:name="OLE_LINK2"/>
      <w:r w:rsidRPr="007B4890">
        <w:rPr>
          <w:rFonts w:ascii="標楷體" w:eastAsia="標楷體" w:hAnsi="標楷體" w:hint="eastAsia"/>
          <w:b/>
          <w:sz w:val="32"/>
        </w:rPr>
        <w:t>嘉義縣</w:t>
      </w:r>
      <w:r w:rsidR="00AC5780">
        <w:rPr>
          <w:rFonts w:ascii="標楷體" w:eastAsia="標楷體" w:hAnsi="標楷體" w:hint="eastAsia"/>
          <w:b/>
          <w:sz w:val="32"/>
        </w:rPr>
        <w:t>各中、小</w:t>
      </w:r>
      <w:r w:rsidRPr="007B4890">
        <w:rPr>
          <w:rFonts w:ascii="標楷體" w:eastAsia="標楷體" w:hAnsi="標楷體" w:hint="eastAsia"/>
          <w:b/>
          <w:sz w:val="32"/>
        </w:rPr>
        <w:t>學校災後廢棄物清理工作</w:t>
      </w:r>
      <w:bookmarkEnd w:id="0"/>
      <w:bookmarkEnd w:id="1"/>
      <w:r>
        <w:rPr>
          <w:rFonts w:ascii="標楷體" w:eastAsia="標楷體" w:hAnsi="標楷體" w:hint="eastAsia"/>
          <w:b/>
          <w:sz w:val="32"/>
        </w:rPr>
        <w:t>權責分工</w:t>
      </w:r>
      <w:r w:rsidRPr="007B4890">
        <w:rPr>
          <w:rFonts w:ascii="標楷體" w:eastAsia="標楷體" w:hAnsi="標楷體" w:hint="eastAsia"/>
          <w:b/>
          <w:sz w:val="32"/>
        </w:rPr>
        <w:t>原則</w:t>
      </w:r>
    </w:p>
    <w:p w:rsidR="00C33F80" w:rsidRPr="00A74F4F" w:rsidRDefault="00C33F80" w:rsidP="0069662A">
      <w:pPr>
        <w:spacing w:beforeLines="50" w:afterLines="50" w:line="440" w:lineRule="exact"/>
        <w:jc w:val="both"/>
        <w:rPr>
          <w:rFonts w:ascii="標楷體" w:eastAsia="標楷體" w:hAnsi="標楷體"/>
          <w:b/>
          <w:sz w:val="28"/>
        </w:rPr>
      </w:pPr>
      <w:r w:rsidRPr="00A74F4F">
        <w:rPr>
          <w:rFonts w:ascii="標楷體" w:eastAsia="標楷體" w:hAnsi="標楷體" w:hint="eastAsia"/>
          <w:b/>
          <w:sz w:val="28"/>
        </w:rPr>
        <w:t>一、緣起</w:t>
      </w:r>
    </w:p>
    <w:p w:rsidR="00C33F80" w:rsidRPr="00A74F4F" w:rsidRDefault="00C33F80" w:rsidP="009A3269">
      <w:pPr>
        <w:spacing w:line="480" w:lineRule="exact"/>
        <w:ind w:firstLineChars="200" w:firstLine="480"/>
        <w:jc w:val="both"/>
        <w:rPr>
          <w:rFonts w:ascii="標楷體" w:eastAsia="標楷體" w:hAnsi="標楷體"/>
        </w:rPr>
      </w:pPr>
      <w:r w:rsidRPr="00A74F4F">
        <w:rPr>
          <w:rFonts w:ascii="標楷體" w:eastAsia="標楷體" w:hAnsi="標楷體" w:hint="eastAsia"/>
        </w:rPr>
        <w:t>縣轄校園內因天然災害造成樹木傾倒或折斷及產生大量廢棄物，考量</w:t>
      </w:r>
      <w:r>
        <w:rPr>
          <w:rFonts w:ascii="標楷體" w:eastAsia="標楷體" w:hAnsi="標楷體" w:hint="eastAsia"/>
        </w:rPr>
        <w:t>環保單位</w:t>
      </w:r>
      <w:r w:rsidRPr="00A74F4F">
        <w:rPr>
          <w:rFonts w:ascii="標楷體" w:eastAsia="標楷體" w:hAnsi="標楷體" w:hint="eastAsia"/>
        </w:rPr>
        <w:t>整體清理能力有限，故擬定本</w:t>
      </w:r>
      <w:r>
        <w:rPr>
          <w:rFonts w:ascii="標楷體" w:eastAsia="標楷體" w:hAnsi="標楷體" w:hint="eastAsia"/>
        </w:rPr>
        <w:t>辦法</w:t>
      </w:r>
      <w:r w:rsidRPr="00A74F4F">
        <w:rPr>
          <w:rFonts w:ascii="標楷體" w:eastAsia="標楷體" w:hAnsi="標楷體" w:hint="eastAsia"/>
        </w:rPr>
        <w:t>，作為未來因應天然災害發生後，</w:t>
      </w:r>
      <w:r>
        <w:rPr>
          <w:rFonts w:ascii="標楷體" w:eastAsia="標楷體" w:hAnsi="標楷體" w:hint="eastAsia"/>
        </w:rPr>
        <w:t>支援教育局及</w:t>
      </w:r>
      <w:r w:rsidRPr="00A74F4F">
        <w:rPr>
          <w:rFonts w:ascii="標楷體" w:eastAsia="標楷體" w:hAnsi="標楷體" w:hint="eastAsia"/>
        </w:rPr>
        <w:t>各級學校清理各種廢棄物之執行依據。</w:t>
      </w:r>
    </w:p>
    <w:p w:rsidR="00C33F80" w:rsidRPr="00A74F4F" w:rsidRDefault="00C33F80" w:rsidP="0069662A">
      <w:pPr>
        <w:spacing w:beforeLines="50" w:afterLines="50" w:line="440" w:lineRule="exact"/>
        <w:jc w:val="both"/>
        <w:rPr>
          <w:rFonts w:ascii="標楷體" w:eastAsia="標楷體" w:hAnsi="標楷體"/>
          <w:b/>
          <w:sz w:val="28"/>
        </w:rPr>
      </w:pPr>
      <w:r w:rsidRPr="00A74F4F">
        <w:rPr>
          <w:rFonts w:ascii="標楷體" w:eastAsia="標楷體" w:hAnsi="標楷體" w:hint="eastAsia"/>
          <w:b/>
          <w:sz w:val="28"/>
        </w:rPr>
        <w:t>二、支援與執行方式說明</w:t>
      </w:r>
    </w:p>
    <w:p w:rsidR="00C33F80" w:rsidRPr="00A74F4F" w:rsidRDefault="00C33F80" w:rsidP="009A3269">
      <w:pPr>
        <w:spacing w:line="480" w:lineRule="exact"/>
        <w:ind w:firstLineChars="200" w:firstLine="480"/>
        <w:jc w:val="both"/>
        <w:rPr>
          <w:rFonts w:ascii="標楷體" w:eastAsia="標楷體" w:hAnsi="標楷體"/>
        </w:rPr>
      </w:pPr>
      <w:r w:rsidRPr="00A74F4F">
        <w:rPr>
          <w:rFonts w:ascii="標楷體" w:eastAsia="標楷體" w:hAnsi="標楷體" w:hint="eastAsia"/>
        </w:rPr>
        <w:t>天然災害後，依各單位分層進行各階段之清理工作，以利作業得以順利執行。以下就各單位應執行之分工事項進行說明：</w:t>
      </w:r>
    </w:p>
    <w:p w:rsidR="00C33F80" w:rsidRDefault="00C33F80" w:rsidP="009A3269">
      <w:pPr>
        <w:spacing w:line="480" w:lineRule="exact"/>
        <w:jc w:val="both"/>
        <w:rPr>
          <w:rFonts w:ascii="標楷體" w:eastAsia="標楷體" w:hAnsi="標楷體"/>
        </w:rPr>
      </w:pPr>
      <w:r w:rsidRPr="00A74F4F">
        <w:rPr>
          <w:rFonts w:ascii="標楷體" w:eastAsia="標楷體" w:hAnsi="標楷體" w:hint="eastAsia"/>
        </w:rPr>
        <w:t>（一）</w:t>
      </w:r>
      <w:r>
        <w:rPr>
          <w:rFonts w:ascii="標楷體" w:eastAsia="標楷體" w:hAnsi="標楷體" w:hint="eastAsia"/>
        </w:rPr>
        <w:t>學校</w:t>
      </w:r>
      <w:r w:rsidR="006F4994">
        <w:rPr>
          <w:rFonts w:ascii="標楷體" w:eastAsia="標楷體" w:hAnsi="標楷體" w:hint="eastAsia"/>
        </w:rPr>
        <w:t>：</w:t>
      </w:r>
    </w:p>
    <w:p w:rsidR="00C33F80" w:rsidRDefault="00C33F80" w:rsidP="00726201">
      <w:pPr>
        <w:spacing w:line="480" w:lineRule="exact"/>
        <w:ind w:leftChars="298" w:left="962" w:hangingChars="103" w:hanging="247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1.</w:t>
      </w:r>
      <w:r w:rsidRPr="00045C28">
        <w:rPr>
          <w:rFonts w:ascii="標楷體" w:eastAsia="標楷體" w:hAnsi="標楷體" w:hint="eastAsia"/>
        </w:rPr>
        <w:t>各校</w:t>
      </w:r>
      <w:r>
        <w:rPr>
          <w:rFonts w:ascii="標楷體" w:eastAsia="標楷體" w:hAnsi="標楷體" w:hint="eastAsia"/>
        </w:rPr>
        <w:t>應自行辦理</w:t>
      </w:r>
      <w:r w:rsidRPr="00A74F4F">
        <w:rPr>
          <w:rFonts w:ascii="標楷體" w:eastAsia="標楷體" w:hAnsi="標楷體" w:hint="eastAsia"/>
        </w:rPr>
        <w:t>災後廢棄物之初步整理與分類</w:t>
      </w:r>
      <w:r>
        <w:rPr>
          <w:rFonts w:ascii="標楷體" w:eastAsia="標楷體" w:hAnsi="標楷體" w:hint="eastAsia"/>
        </w:rPr>
        <w:t>，並於</w:t>
      </w:r>
      <w:r w:rsidRPr="00A74F4F">
        <w:rPr>
          <w:rFonts w:ascii="標楷體" w:eastAsia="標楷體" w:hAnsi="標楷體" w:hint="eastAsia"/>
        </w:rPr>
        <w:t>校園內</w:t>
      </w:r>
      <w:r>
        <w:rPr>
          <w:rFonts w:ascii="標楷體" w:eastAsia="標楷體" w:hAnsi="標楷體" w:hint="eastAsia"/>
        </w:rPr>
        <w:t>完成集中堆置。後續交由相對權責單位清運</w:t>
      </w:r>
      <w:r w:rsidRPr="00A74F4F">
        <w:rPr>
          <w:rFonts w:ascii="標楷體" w:eastAsia="標楷體" w:hAnsi="標楷體" w:hint="eastAsia"/>
        </w:rPr>
        <w:t>。</w:t>
      </w:r>
    </w:p>
    <w:p w:rsidR="00C33F80" w:rsidRDefault="00C33F80" w:rsidP="009A3269">
      <w:pPr>
        <w:spacing w:line="480" w:lineRule="exact"/>
        <w:ind w:leftChars="298" w:left="962" w:hangingChars="103" w:hanging="247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</w:t>
      </w:r>
      <w:r>
        <w:rPr>
          <w:rFonts w:ascii="標楷體" w:eastAsia="標楷體" w:hAnsi="標楷體" w:hint="eastAsia"/>
        </w:rPr>
        <w:t>各校針對災後廢棄物分類原則如下：</w:t>
      </w:r>
    </w:p>
    <w:p w:rsidR="00C33F80" w:rsidRDefault="00C33F80" w:rsidP="009A3269">
      <w:pPr>
        <w:spacing w:line="480" w:lineRule="exact"/>
        <w:ind w:leftChars="397" w:left="1318" w:hangingChars="152" w:hanging="365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(1)</w:t>
      </w:r>
      <w:r>
        <w:rPr>
          <w:rFonts w:ascii="標楷體" w:eastAsia="標楷體" w:hAnsi="標楷體" w:hint="eastAsia"/>
        </w:rPr>
        <w:t>日常生活垃圾及落葉。</w:t>
      </w:r>
    </w:p>
    <w:p w:rsidR="00C33F80" w:rsidRDefault="00C33F80" w:rsidP="009A3269">
      <w:pPr>
        <w:spacing w:line="480" w:lineRule="exact"/>
        <w:ind w:leftChars="397" w:left="1318" w:hangingChars="152" w:hanging="365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(2)</w:t>
      </w:r>
      <w:r>
        <w:rPr>
          <w:rFonts w:ascii="標楷體" w:eastAsia="標楷體" w:hAnsi="標楷體" w:hint="eastAsia"/>
        </w:rPr>
        <w:t>災後廢棄物：</w:t>
      </w:r>
    </w:p>
    <w:p w:rsidR="00C33F80" w:rsidRPr="00BC6624" w:rsidRDefault="00C33F80" w:rsidP="00726201">
      <w:pPr>
        <w:spacing w:line="480" w:lineRule="exact"/>
        <w:ind w:leftChars="547" w:left="1558" w:hangingChars="102" w:hanging="245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A.</w:t>
      </w:r>
      <w:r>
        <w:rPr>
          <w:rFonts w:ascii="標楷體" w:eastAsia="標楷體" w:hAnsi="標楷體" w:hint="eastAsia"/>
        </w:rPr>
        <w:t>符合焚化廠進廠標準之可燃物：</w:t>
      </w:r>
      <w:r w:rsidRPr="00BC6624">
        <w:rPr>
          <w:rFonts w:ascii="標楷體" w:eastAsia="標楷體" w:hAnsi="標楷體" w:hint="eastAsia"/>
        </w:rPr>
        <w:t>依本縣鹿草焚化廠之進廠</w:t>
      </w:r>
      <w:r>
        <w:rPr>
          <w:rFonts w:ascii="標楷體" w:eastAsia="標楷體" w:hAnsi="標楷體" w:hint="eastAsia"/>
        </w:rPr>
        <w:t>標準</w:t>
      </w:r>
      <w:r w:rsidRPr="00BC6624">
        <w:rPr>
          <w:rFonts w:ascii="標楷體" w:eastAsia="標楷體" w:hAnsi="標楷體" w:hint="eastAsia"/>
        </w:rPr>
        <w:t>，廢棄物之直徑須小於</w:t>
      </w:r>
      <w:r w:rsidRPr="00BC6624">
        <w:rPr>
          <w:rFonts w:ascii="標楷體" w:eastAsia="標楷體" w:hAnsi="標楷體"/>
        </w:rPr>
        <w:t>10</w:t>
      </w:r>
      <w:r w:rsidRPr="00BC6624">
        <w:rPr>
          <w:rFonts w:ascii="標楷體" w:eastAsia="標楷體" w:hAnsi="標楷體" w:hint="eastAsia"/>
        </w:rPr>
        <w:t>公分，且長度須小於</w:t>
      </w:r>
      <w:r w:rsidRPr="00BC6624">
        <w:rPr>
          <w:rFonts w:ascii="標楷體" w:eastAsia="標楷體" w:hAnsi="標楷體"/>
        </w:rPr>
        <w:t>110</w:t>
      </w:r>
      <w:r w:rsidRPr="00BC6624">
        <w:rPr>
          <w:rFonts w:ascii="標楷體" w:eastAsia="標楷體" w:hAnsi="標楷體" w:hint="eastAsia"/>
        </w:rPr>
        <w:t>公分。</w:t>
      </w:r>
    </w:p>
    <w:p w:rsidR="00C33F80" w:rsidRPr="00A74F4F" w:rsidRDefault="00C33F80" w:rsidP="00726201">
      <w:pPr>
        <w:spacing w:line="480" w:lineRule="exact"/>
        <w:ind w:leftChars="547" w:left="1558" w:hangingChars="102" w:hanging="245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B.</w:t>
      </w:r>
      <w:r>
        <w:rPr>
          <w:rFonts w:ascii="標楷體" w:eastAsia="標楷體" w:hAnsi="標楷體" w:hint="eastAsia"/>
        </w:rPr>
        <w:t>不符焚化廠進廠標準之大型樹枝：尺寸大於前述「進廠標準」之大型樹枝。</w:t>
      </w:r>
    </w:p>
    <w:p w:rsidR="00C33F80" w:rsidRPr="00A74F4F" w:rsidRDefault="00C33F80" w:rsidP="009A3269">
      <w:pPr>
        <w:spacing w:line="480" w:lineRule="exact"/>
        <w:jc w:val="both"/>
        <w:rPr>
          <w:rFonts w:ascii="標楷體" w:eastAsia="標楷體" w:hAnsi="標楷體"/>
        </w:rPr>
      </w:pPr>
      <w:r w:rsidRPr="00A74F4F">
        <w:rPr>
          <w:rFonts w:ascii="標楷體" w:eastAsia="標楷體" w:hAnsi="標楷體" w:hint="eastAsia"/>
        </w:rPr>
        <w:t>（二）</w:t>
      </w:r>
      <w:r>
        <w:rPr>
          <w:rFonts w:ascii="標楷體" w:eastAsia="標楷體" w:hAnsi="標楷體" w:hint="eastAsia"/>
        </w:rPr>
        <w:t>鄉鎮市公所清潔隊</w:t>
      </w:r>
      <w:r w:rsidR="006F4994">
        <w:rPr>
          <w:rFonts w:ascii="標楷體" w:eastAsia="標楷體" w:hAnsi="標楷體" w:hint="eastAsia"/>
        </w:rPr>
        <w:t>：</w:t>
      </w:r>
    </w:p>
    <w:p w:rsidR="00C33F80" w:rsidRPr="00A74F4F" w:rsidRDefault="00C33F80" w:rsidP="009A3269">
      <w:pPr>
        <w:spacing w:line="480" w:lineRule="exact"/>
        <w:ind w:leftChars="298" w:left="962" w:hangingChars="103" w:hanging="24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依平時執行之方式，協助各校進行日常生活垃圾及落葉</w:t>
      </w:r>
      <w:r w:rsidRPr="00A74F4F">
        <w:rPr>
          <w:rFonts w:ascii="標楷體" w:eastAsia="標楷體" w:hAnsi="標楷體" w:hint="eastAsia"/>
        </w:rPr>
        <w:t>清運</w:t>
      </w:r>
      <w:r>
        <w:rPr>
          <w:rFonts w:ascii="標楷體" w:eastAsia="標楷體" w:hAnsi="標楷體" w:hint="eastAsia"/>
        </w:rPr>
        <w:t>工作</w:t>
      </w:r>
      <w:r w:rsidRPr="00A74F4F">
        <w:rPr>
          <w:rFonts w:ascii="標楷體" w:eastAsia="標楷體" w:hAnsi="標楷體" w:hint="eastAsia"/>
        </w:rPr>
        <w:t>。</w:t>
      </w:r>
    </w:p>
    <w:p w:rsidR="00C33F80" w:rsidRDefault="00C33F80" w:rsidP="009A3269">
      <w:pPr>
        <w:spacing w:line="48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（三）嘉義縣政府教育處</w:t>
      </w:r>
      <w:r w:rsidR="006F4994">
        <w:rPr>
          <w:rFonts w:ascii="標楷體" w:eastAsia="標楷體" w:hAnsi="標楷體" w:hint="eastAsia"/>
        </w:rPr>
        <w:t>：</w:t>
      </w:r>
    </w:p>
    <w:p w:rsidR="00C33F80" w:rsidRDefault="00C33F80" w:rsidP="009A3269">
      <w:pPr>
        <w:spacing w:line="480" w:lineRule="exact"/>
        <w:ind w:leftChars="298" w:left="962" w:hangingChars="103" w:hanging="247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1.</w:t>
      </w:r>
      <w:r w:rsidRPr="00A74F4F">
        <w:rPr>
          <w:rFonts w:ascii="標楷體" w:eastAsia="標楷體" w:hAnsi="標楷體" w:hint="eastAsia"/>
        </w:rPr>
        <w:t>於平日整備期間，</w:t>
      </w:r>
      <w:r>
        <w:rPr>
          <w:rFonts w:ascii="標楷體" w:eastAsia="標楷體" w:hAnsi="標楷體" w:hint="eastAsia"/>
        </w:rPr>
        <w:t>由</w:t>
      </w:r>
      <w:r w:rsidRPr="00A74F4F">
        <w:rPr>
          <w:rFonts w:ascii="標楷體" w:eastAsia="標楷體" w:hAnsi="標楷體" w:hint="eastAsia"/>
        </w:rPr>
        <w:t>教育處</w:t>
      </w:r>
      <w:r>
        <w:rPr>
          <w:rFonts w:ascii="標楷體" w:eastAsia="標楷體" w:hAnsi="標楷體" w:hint="eastAsia"/>
        </w:rPr>
        <w:t>與各校建立聯繫資訊</w:t>
      </w:r>
      <w:r w:rsidRPr="00A74F4F">
        <w:rPr>
          <w:rFonts w:ascii="標楷體" w:eastAsia="標楷體" w:hAnsi="標楷體" w:hint="eastAsia"/>
        </w:rPr>
        <w:t>，以利如有支援需求時，以縮短通報路徑與時間。</w:t>
      </w:r>
    </w:p>
    <w:p w:rsidR="00C33F80" w:rsidRPr="00CC522C" w:rsidRDefault="00C33F80" w:rsidP="00726201">
      <w:pPr>
        <w:spacing w:line="480" w:lineRule="exact"/>
        <w:ind w:leftChars="298" w:left="962" w:hangingChars="103" w:hanging="247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</w:t>
      </w:r>
      <w:r>
        <w:rPr>
          <w:rFonts w:ascii="標楷體" w:eastAsia="標楷體" w:hAnsi="標楷體" w:hint="eastAsia"/>
        </w:rPr>
        <w:t>應於</w:t>
      </w:r>
      <w:r w:rsidRPr="00CC522C">
        <w:rPr>
          <w:rFonts w:ascii="標楷體" w:eastAsia="標楷體" w:hAnsi="標楷體" w:hint="eastAsia"/>
        </w:rPr>
        <w:t>汛期前</w:t>
      </w:r>
      <w:r>
        <w:rPr>
          <w:rFonts w:ascii="標楷體" w:eastAsia="標楷體" w:hAnsi="標楷體" w:hint="eastAsia"/>
        </w:rPr>
        <w:t>，統一完成</w:t>
      </w:r>
      <w:r w:rsidR="0069662A">
        <w:rPr>
          <w:rFonts w:ascii="標楷體" w:eastAsia="標楷體" w:hAnsi="標楷體" w:hint="eastAsia"/>
        </w:rPr>
        <w:t>本</w:t>
      </w:r>
      <w:r>
        <w:rPr>
          <w:rFonts w:ascii="標楷體" w:eastAsia="標楷體" w:hAnsi="標楷體" w:hint="eastAsia"/>
        </w:rPr>
        <w:t>縣</w:t>
      </w:r>
      <w:r w:rsidR="0069662A">
        <w:rPr>
          <w:rFonts w:ascii="標楷體" w:eastAsia="標楷體" w:hAnsi="標楷體" w:hint="eastAsia"/>
        </w:rPr>
        <w:t>各中、小</w:t>
      </w:r>
      <w:r>
        <w:rPr>
          <w:rFonts w:ascii="標楷體" w:eastAsia="標楷體" w:hAnsi="標楷體" w:hint="eastAsia"/>
        </w:rPr>
        <w:t>學校災後復原開口契約之訂定。各年度開口契約之數量與預算由教育處自行寬估，並於縣府核定後，經費由環保局補助。</w:t>
      </w:r>
    </w:p>
    <w:p w:rsidR="00C33F80" w:rsidRDefault="00C33F80" w:rsidP="009A3269">
      <w:pPr>
        <w:spacing w:line="480" w:lineRule="exact"/>
        <w:ind w:leftChars="298" w:left="962" w:hangingChars="103" w:hanging="247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3.</w:t>
      </w:r>
      <w:r>
        <w:rPr>
          <w:rFonts w:ascii="標楷體" w:eastAsia="標楷體" w:hAnsi="標楷體" w:hint="eastAsia"/>
        </w:rPr>
        <w:t>彙整各校清運之需求，啟動開口契約協助各校進行災後廢棄物清運。</w:t>
      </w:r>
    </w:p>
    <w:p w:rsidR="00C33F80" w:rsidRDefault="00C33F80" w:rsidP="009A3269">
      <w:pPr>
        <w:spacing w:line="480" w:lineRule="exact"/>
        <w:ind w:leftChars="298" w:left="962" w:hangingChars="103" w:hanging="247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4.</w:t>
      </w:r>
      <w:r>
        <w:rPr>
          <w:rFonts w:ascii="標楷體" w:eastAsia="標楷體" w:hAnsi="標楷體" w:hint="eastAsia"/>
        </w:rPr>
        <w:t>清運後廢棄物之去化管道確認：</w:t>
      </w:r>
    </w:p>
    <w:p w:rsidR="00C33F80" w:rsidRDefault="00C33F80" w:rsidP="009A3269">
      <w:pPr>
        <w:spacing w:line="480" w:lineRule="exact"/>
        <w:ind w:leftChars="397" w:left="1318" w:hangingChars="152" w:hanging="365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(1)</w:t>
      </w:r>
      <w:r>
        <w:rPr>
          <w:rFonts w:ascii="標楷體" w:eastAsia="標楷體" w:hAnsi="標楷體" w:hint="eastAsia"/>
        </w:rPr>
        <w:t>符合焚化廠進廠標準之可燃物：於清運前</w:t>
      </w:r>
      <w:r w:rsidR="006F4994">
        <w:rPr>
          <w:rFonts w:ascii="標楷體" w:eastAsia="標楷體" w:hAnsi="標楷體" w:hint="eastAsia"/>
        </w:rPr>
        <w:t>彙整所有清運車輛</w:t>
      </w:r>
      <w:r w:rsidR="00791DB3">
        <w:rPr>
          <w:rFonts w:ascii="標楷體" w:eastAsia="標楷體" w:hAnsi="標楷體" w:hint="eastAsia"/>
        </w:rPr>
        <w:t>，以專案方式向環保局申請車輛進廠作業</w:t>
      </w:r>
      <w:r>
        <w:rPr>
          <w:rFonts w:ascii="標楷體" w:eastAsia="標楷體" w:hAnsi="標楷體" w:hint="eastAsia"/>
        </w:rPr>
        <w:t>，</w:t>
      </w:r>
      <w:r w:rsidR="00791DB3">
        <w:rPr>
          <w:rFonts w:ascii="標楷體" w:eastAsia="標楷體" w:hAnsi="標楷體" w:hint="eastAsia"/>
        </w:rPr>
        <w:t>再行</w:t>
      </w:r>
      <w:r>
        <w:rPr>
          <w:rFonts w:ascii="標楷體" w:eastAsia="標楷體" w:hAnsi="標楷體" w:hint="eastAsia"/>
        </w:rPr>
        <w:t>運送至鹿草垃圾焚化廠進行處理。</w:t>
      </w:r>
    </w:p>
    <w:p w:rsidR="00C33F80" w:rsidRDefault="00C33F80" w:rsidP="009A3269">
      <w:pPr>
        <w:spacing w:line="480" w:lineRule="exact"/>
        <w:ind w:leftChars="397" w:left="1318" w:hangingChars="152" w:hanging="365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>(2)</w:t>
      </w:r>
      <w:r>
        <w:rPr>
          <w:rFonts w:ascii="標楷體" w:eastAsia="標楷體" w:hAnsi="標楷體" w:hint="eastAsia"/>
        </w:rPr>
        <w:t>不符焚化廠進廠標準之大型樹枝：</w:t>
      </w:r>
      <w:r w:rsidR="00383158">
        <w:rPr>
          <w:rFonts w:ascii="標楷體" w:eastAsia="標楷體" w:hAnsi="標楷體" w:hint="eastAsia"/>
        </w:rPr>
        <w:t>因各鄉鎮市公所暫存場地需供所轄村里使用，</w:t>
      </w:r>
      <w:bookmarkStart w:id="2" w:name="_GoBack"/>
      <w:bookmarkEnd w:id="2"/>
      <w:r w:rsidR="00383158">
        <w:rPr>
          <w:rFonts w:ascii="標楷體" w:eastAsia="標楷體" w:hAnsi="標楷體" w:hint="eastAsia"/>
        </w:rPr>
        <w:t>容量已無法再供學校使用，</w:t>
      </w:r>
      <w:r w:rsidR="00791DB3">
        <w:rPr>
          <w:rFonts w:ascii="標楷體" w:eastAsia="標楷體" w:hAnsi="標楷體" w:hint="eastAsia"/>
        </w:rPr>
        <w:t>請</w:t>
      </w:r>
      <w:r w:rsidR="00383158">
        <w:rPr>
          <w:rFonts w:ascii="標楷體" w:eastAsia="標楷體" w:hAnsi="標楷體" w:hint="eastAsia"/>
        </w:rPr>
        <w:t>另</w:t>
      </w:r>
      <w:r w:rsidR="00791DB3">
        <w:rPr>
          <w:rFonts w:ascii="標楷體" w:eastAsia="標楷體" w:hAnsi="標楷體" w:hint="eastAsia"/>
        </w:rPr>
        <w:t>尋</w:t>
      </w:r>
      <w:r w:rsidR="00383158">
        <w:rPr>
          <w:rFonts w:ascii="標楷體" w:eastAsia="標楷體" w:hAnsi="標楷體" w:hint="eastAsia"/>
        </w:rPr>
        <w:t>所管</w:t>
      </w:r>
      <w:r w:rsidR="00006538">
        <w:rPr>
          <w:rFonts w:ascii="標楷體" w:eastAsia="標楷體" w:hAnsi="標楷體" w:hint="eastAsia"/>
        </w:rPr>
        <w:t>閒置校園</w:t>
      </w:r>
      <w:r w:rsidR="00791DB3">
        <w:rPr>
          <w:rFonts w:ascii="標楷體" w:eastAsia="標楷體" w:hAnsi="標楷體" w:hint="eastAsia"/>
        </w:rPr>
        <w:t>做為巨大廢樹木、枝暫置場地</w:t>
      </w:r>
      <w:r>
        <w:rPr>
          <w:rFonts w:ascii="標楷體" w:eastAsia="標楷體" w:hAnsi="標楷體" w:hint="eastAsia"/>
        </w:rPr>
        <w:t>。</w:t>
      </w:r>
    </w:p>
    <w:p w:rsidR="00C33F80" w:rsidRPr="00A74F4F" w:rsidRDefault="00C33F80" w:rsidP="009A3269">
      <w:pPr>
        <w:spacing w:line="480" w:lineRule="exact"/>
        <w:ind w:leftChars="298" w:left="962" w:hangingChars="103" w:hanging="247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5.</w:t>
      </w:r>
      <w:r>
        <w:rPr>
          <w:rFonts w:ascii="標楷體" w:eastAsia="標楷體" w:hAnsi="標楷體" w:hint="eastAsia"/>
        </w:rPr>
        <w:t>開口契約履約管理由教育處辦理。並於完成驗收程序後，將撥款憑證移交環保局辦理款項撥付工作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採「代收代付」方式辦理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。</w:t>
      </w:r>
    </w:p>
    <w:p w:rsidR="00C33F80" w:rsidRDefault="00C33F80" w:rsidP="009A3269">
      <w:pPr>
        <w:spacing w:line="48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（四）嘉義縣環境保護局</w:t>
      </w:r>
    </w:p>
    <w:p w:rsidR="00C33F80" w:rsidRDefault="00C33F80" w:rsidP="009A3269">
      <w:pPr>
        <w:spacing w:line="480" w:lineRule="exact"/>
        <w:ind w:leftChars="298" w:left="962" w:hangingChars="103" w:hanging="247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1.</w:t>
      </w:r>
      <w:r>
        <w:rPr>
          <w:rFonts w:ascii="標楷體" w:eastAsia="標楷體" w:hAnsi="標楷體" w:hint="eastAsia"/>
        </w:rPr>
        <w:t>編列各年度支應開口契約所需之經費。</w:t>
      </w:r>
    </w:p>
    <w:p w:rsidR="00C33F80" w:rsidRDefault="00C33F80" w:rsidP="00726201">
      <w:pPr>
        <w:spacing w:line="480" w:lineRule="exact"/>
        <w:ind w:leftChars="298" w:left="962" w:hangingChars="103" w:hanging="247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</w:t>
      </w:r>
      <w:r>
        <w:rPr>
          <w:rFonts w:ascii="標楷體" w:eastAsia="標楷體" w:hAnsi="標楷體" w:hint="eastAsia"/>
        </w:rPr>
        <w:t>於收到教育處提送之撥款憑證後，逕行</w:t>
      </w:r>
      <w:r w:rsidR="00383158">
        <w:rPr>
          <w:rFonts w:ascii="標楷體" w:eastAsia="標楷體" w:hAnsi="標楷體" w:hint="eastAsia"/>
        </w:rPr>
        <w:t>核銷撥付款項</w:t>
      </w:r>
      <w:r>
        <w:rPr>
          <w:rFonts w:ascii="標楷體" w:eastAsia="標楷體" w:hAnsi="標楷體" w:hint="eastAsia"/>
        </w:rPr>
        <w:t>。</w:t>
      </w:r>
    </w:p>
    <w:p w:rsidR="00C33F80" w:rsidRDefault="00C33F80" w:rsidP="0069662A">
      <w:pPr>
        <w:spacing w:beforeLines="50" w:afterLines="50" w:line="440" w:lineRule="exact"/>
        <w:jc w:val="both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三、</w:t>
      </w:r>
      <w:r w:rsidRPr="009A3269">
        <w:rPr>
          <w:rFonts w:ascii="標楷體" w:eastAsia="標楷體" w:hAnsi="標楷體" w:hint="eastAsia"/>
          <w:b/>
          <w:sz w:val="28"/>
        </w:rPr>
        <w:t>整體之災後廢棄物清除及支援作業流程，請詳如附圖。</w:t>
      </w:r>
    </w:p>
    <w:p w:rsidR="00C33F80" w:rsidRDefault="00C33F80" w:rsidP="0069662A">
      <w:pPr>
        <w:spacing w:beforeLines="50" w:afterLines="50" w:line="440" w:lineRule="exact"/>
        <w:jc w:val="both"/>
        <w:rPr>
          <w:rFonts w:ascii="標楷體" w:eastAsia="標楷體" w:hAnsi="標楷體"/>
          <w:b/>
          <w:sz w:val="28"/>
        </w:rPr>
      </w:pPr>
    </w:p>
    <w:p w:rsidR="00C33F80" w:rsidRDefault="00C33F80" w:rsidP="0069662A">
      <w:pPr>
        <w:spacing w:beforeLines="50" w:afterLines="50" w:line="440" w:lineRule="exact"/>
        <w:jc w:val="both"/>
        <w:rPr>
          <w:rFonts w:ascii="標楷體" w:eastAsia="標楷體" w:hAnsi="標楷體"/>
          <w:b/>
          <w:sz w:val="28"/>
        </w:rPr>
      </w:pPr>
    </w:p>
    <w:p w:rsidR="00C33F80" w:rsidRPr="00A74F4F" w:rsidRDefault="00C33F80" w:rsidP="00F16313">
      <w:pPr>
        <w:spacing w:beforeLines="50" w:afterLines="50" w:line="44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b/>
          <w:sz w:val="28"/>
        </w:rPr>
        <w:br w:type="page"/>
      </w:r>
      <w:r w:rsidR="00F16313" w:rsidRPr="00F16313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9pt;width:478.25pt;height:532.7pt;z-index:-251658752" wrapcoords="-34 -30 -34 21600 21634 21600 21634 -30 -34 -30" stroked="t">
            <v:imagedata r:id="rId6" o:title=""/>
            <w10:wrap type="tight"/>
          </v:shape>
          <o:OLEObject Type="Embed" ProgID="Visio.Drawing.11" ShapeID="_x0000_s1026" DrawAspect="Content" ObjectID="_1541421950" r:id="rId7"/>
        </w:pict>
      </w:r>
      <w:r w:rsidRPr="00A74F4F">
        <w:rPr>
          <w:rFonts w:ascii="標楷體" w:eastAsia="標楷體" w:hAnsi="標楷體" w:hint="eastAsia"/>
        </w:rPr>
        <w:t>附圖</w:t>
      </w:r>
      <w:r w:rsidRPr="00A74F4F">
        <w:rPr>
          <w:rFonts w:ascii="標楷體" w:eastAsia="標楷體" w:hAnsi="標楷體"/>
        </w:rPr>
        <w:t xml:space="preserve"> </w:t>
      </w:r>
      <w:r w:rsidRPr="00305AD0">
        <w:rPr>
          <w:rFonts w:ascii="標楷體" w:eastAsia="標楷體" w:hAnsi="標楷體" w:hint="eastAsia"/>
        </w:rPr>
        <w:t>嘉義縣縣立學校災後廢棄物清理工作作業</w:t>
      </w:r>
      <w:r w:rsidRPr="00A74F4F">
        <w:rPr>
          <w:rFonts w:ascii="標楷體" w:eastAsia="標楷體" w:hAnsi="標楷體" w:hint="eastAsia"/>
        </w:rPr>
        <w:t>流程圖</w:t>
      </w:r>
    </w:p>
    <w:sectPr w:rsidR="00C33F80" w:rsidRPr="00A74F4F" w:rsidSect="00A44E8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031" w:rsidRDefault="00D71031" w:rsidP="00C9402B">
      <w:r>
        <w:separator/>
      </w:r>
    </w:p>
  </w:endnote>
  <w:endnote w:type="continuationSeparator" w:id="1">
    <w:p w:rsidR="00D71031" w:rsidRDefault="00D71031" w:rsidP="00C94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031" w:rsidRDefault="00D71031" w:rsidP="00C9402B">
      <w:r>
        <w:separator/>
      </w:r>
    </w:p>
  </w:footnote>
  <w:footnote w:type="continuationSeparator" w:id="1">
    <w:p w:rsidR="00D71031" w:rsidRDefault="00D71031" w:rsidP="00C940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4E85"/>
    <w:rsid w:val="00006538"/>
    <w:rsid w:val="00045C28"/>
    <w:rsid w:val="00046A66"/>
    <w:rsid w:val="0006295D"/>
    <w:rsid w:val="00087265"/>
    <w:rsid w:val="00092CCD"/>
    <w:rsid w:val="000E3DE0"/>
    <w:rsid w:val="00133742"/>
    <w:rsid w:val="00134957"/>
    <w:rsid w:val="001E4E90"/>
    <w:rsid w:val="00305AD0"/>
    <w:rsid w:val="00344256"/>
    <w:rsid w:val="00375737"/>
    <w:rsid w:val="00383158"/>
    <w:rsid w:val="003B2420"/>
    <w:rsid w:val="005070FD"/>
    <w:rsid w:val="00507723"/>
    <w:rsid w:val="005100AB"/>
    <w:rsid w:val="00562AB0"/>
    <w:rsid w:val="005D53F9"/>
    <w:rsid w:val="00641CD4"/>
    <w:rsid w:val="00665E0E"/>
    <w:rsid w:val="00676132"/>
    <w:rsid w:val="0069662A"/>
    <w:rsid w:val="006F4994"/>
    <w:rsid w:val="00726201"/>
    <w:rsid w:val="007464C9"/>
    <w:rsid w:val="00755AD0"/>
    <w:rsid w:val="007717EE"/>
    <w:rsid w:val="00784E2F"/>
    <w:rsid w:val="00791DB3"/>
    <w:rsid w:val="007B4890"/>
    <w:rsid w:val="007D6429"/>
    <w:rsid w:val="008B2F33"/>
    <w:rsid w:val="0093125F"/>
    <w:rsid w:val="00955DB4"/>
    <w:rsid w:val="009A3269"/>
    <w:rsid w:val="009D21CF"/>
    <w:rsid w:val="009E007F"/>
    <w:rsid w:val="00A03A86"/>
    <w:rsid w:val="00A33573"/>
    <w:rsid w:val="00A44E85"/>
    <w:rsid w:val="00A74F4F"/>
    <w:rsid w:val="00AC5780"/>
    <w:rsid w:val="00B22BFA"/>
    <w:rsid w:val="00BB0273"/>
    <w:rsid w:val="00BC3277"/>
    <w:rsid w:val="00BC6624"/>
    <w:rsid w:val="00C32626"/>
    <w:rsid w:val="00C33F80"/>
    <w:rsid w:val="00C9402B"/>
    <w:rsid w:val="00CC522C"/>
    <w:rsid w:val="00D71031"/>
    <w:rsid w:val="00D931B9"/>
    <w:rsid w:val="00DE27C7"/>
    <w:rsid w:val="00E45B46"/>
    <w:rsid w:val="00E45D0A"/>
    <w:rsid w:val="00E45FBA"/>
    <w:rsid w:val="00E60932"/>
    <w:rsid w:val="00F026D7"/>
    <w:rsid w:val="00F16313"/>
    <w:rsid w:val="00F8115D"/>
    <w:rsid w:val="00F94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940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C9402B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C940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C9402B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</dc:creator>
  <cp:lastModifiedBy>cy302</cp:lastModifiedBy>
  <cp:revision>4</cp:revision>
  <cp:lastPrinted>2016-10-25T07:38:00Z</cp:lastPrinted>
  <dcterms:created xsi:type="dcterms:W3CDTF">2016-10-31T03:16:00Z</dcterms:created>
  <dcterms:modified xsi:type="dcterms:W3CDTF">2016-11-23T07:59:00Z</dcterms:modified>
</cp:coreProperties>
</file>